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AD" w:rsidRDefault="00C660AD" w:rsidP="00C660AD">
      <w:r>
        <w:t>Почетное звание «Почетный строитель Ленинградской области»:</w:t>
      </w:r>
    </w:p>
    <w:p w:rsidR="00C660AD" w:rsidRDefault="00C660AD" w:rsidP="00C660AD">
      <w:r>
        <w:t>-</w:t>
      </w:r>
      <w:proofErr w:type="spellStart"/>
      <w:r>
        <w:t>Кваснюк</w:t>
      </w:r>
      <w:proofErr w:type="spellEnd"/>
      <w:r>
        <w:t xml:space="preserve"> Леонид Яковлевич </w:t>
      </w:r>
    </w:p>
    <w:p w:rsidR="00C660AD" w:rsidRDefault="00C660AD" w:rsidP="00C660AD">
      <w:r>
        <w:t>Генеральный директор Строительной корпорации «</w:t>
      </w:r>
      <w:proofErr w:type="spellStart"/>
      <w:r>
        <w:t>ЛенРусСтрой</w:t>
      </w:r>
      <w:proofErr w:type="spellEnd"/>
      <w:r>
        <w:t>»</w:t>
      </w:r>
    </w:p>
    <w:p w:rsidR="00C660AD" w:rsidRDefault="00C660AD" w:rsidP="00C660AD">
      <w:r>
        <w:t xml:space="preserve">- </w:t>
      </w:r>
      <w:proofErr w:type="spellStart"/>
      <w:r>
        <w:t>Резвов</w:t>
      </w:r>
      <w:proofErr w:type="spellEnd"/>
      <w:r>
        <w:t xml:space="preserve"> Евгений Георгиевич </w:t>
      </w:r>
    </w:p>
    <w:p w:rsidR="00C660AD" w:rsidRDefault="00C660AD" w:rsidP="00C660AD">
      <w:r>
        <w:t>Генеральный директор Объединения «Строительный трест»</w:t>
      </w:r>
    </w:p>
    <w:p w:rsidR="00C660AD" w:rsidRDefault="00C660AD" w:rsidP="00C660AD">
      <w:r>
        <w:t xml:space="preserve">Победители конкурса «Лучшая строительная организация Ленинградской области 2021» </w:t>
      </w:r>
    </w:p>
    <w:p w:rsidR="00C660AD" w:rsidRDefault="00C660AD" w:rsidP="00C660AD">
      <w:r>
        <w:t>Основные номинации:</w:t>
      </w:r>
    </w:p>
    <w:p w:rsidR="00C660AD" w:rsidRDefault="00C660AD" w:rsidP="00C660AD">
      <w:r>
        <w:t>1.</w:t>
      </w:r>
      <w:r>
        <w:tab/>
        <w:t>«Лучший налогоплательщик среди застройщиков Ленинградской области».</w:t>
      </w:r>
    </w:p>
    <w:p w:rsidR="00C660AD" w:rsidRDefault="00C660AD" w:rsidP="00C660AD">
      <w:r>
        <w:t>Победитель: ГРУППА КОМПАНИЙ «АРСЕНАЛ-НЕДВИЖИМОСТЬ»</w:t>
      </w:r>
    </w:p>
    <w:p w:rsidR="00C660AD" w:rsidRDefault="00C660AD" w:rsidP="00C660AD">
      <w:r>
        <w:t>2.</w:t>
      </w:r>
      <w:r>
        <w:tab/>
        <w:t>«Компания, достигшая наилучших показателей по срокам ввода жилья»</w:t>
      </w:r>
    </w:p>
    <w:p w:rsidR="00C660AD" w:rsidRDefault="00C660AD" w:rsidP="00C660AD">
      <w:r>
        <w:t xml:space="preserve"> Победитель: ООО «ГАТЧИНСКАЯ СТРОИТЕЛЬНО-МОНТАЖНАЯ КОМПАНИЯ»</w:t>
      </w:r>
    </w:p>
    <w:p w:rsidR="00C660AD" w:rsidRDefault="00C660AD" w:rsidP="00C660AD">
      <w:r>
        <w:t>3.</w:t>
      </w:r>
      <w:r>
        <w:tab/>
        <w:t>«Компания, достигшая наилучших показателей в сфере массового жилищного строительства».</w:t>
      </w:r>
    </w:p>
    <w:p w:rsidR="00C660AD" w:rsidRDefault="00C660AD" w:rsidP="00C660AD">
      <w:r>
        <w:t>Победитель: ИНВЕСТИЦИОННО-СТРОИТЕЛЬНАЯ ГРУППА «МАВИС»</w:t>
      </w:r>
    </w:p>
    <w:p w:rsidR="00C660AD" w:rsidRDefault="00C660AD" w:rsidP="00C660AD">
      <w:r>
        <w:t>4.</w:t>
      </w:r>
      <w:r>
        <w:tab/>
        <w:t>«Лучшие показатели по объемам строящегося жилья»</w:t>
      </w:r>
    </w:p>
    <w:p w:rsidR="00C660AD" w:rsidRDefault="00C660AD" w:rsidP="00C660AD">
      <w:r>
        <w:t>Победитель: ГРУППА «ЦДС»</w:t>
      </w:r>
    </w:p>
    <w:p w:rsidR="00C660AD" w:rsidRDefault="00C660AD" w:rsidP="00C660AD">
      <w:r>
        <w:t>5.</w:t>
      </w:r>
      <w:r>
        <w:tab/>
        <w:t>«Лучший социальный объект (Детский сад)»</w:t>
      </w:r>
    </w:p>
    <w:p w:rsidR="00C660AD" w:rsidRDefault="00C660AD" w:rsidP="00C660AD">
      <w:r>
        <w:t>Победитель: ООО «ГАЗПРОМБАНК-ИНВЕСТ ДЕВЕЛОПМЕНТ СЕВЕРО-ЗАПАД»</w:t>
      </w:r>
    </w:p>
    <w:p w:rsidR="00C660AD" w:rsidRDefault="00C660AD" w:rsidP="00C660AD">
      <w:r>
        <w:t>6.</w:t>
      </w:r>
      <w:r>
        <w:tab/>
        <w:t>«Лучший социальный объект (школа)»</w:t>
      </w:r>
    </w:p>
    <w:p w:rsidR="00C660AD" w:rsidRDefault="00C660AD" w:rsidP="00C660AD">
      <w:r>
        <w:t>Победитель: АО «ЛЕНСТРОЙТРЕСТ»</w:t>
      </w:r>
    </w:p>
    <w:p w:rsidR="00C660AD" w:rsidRDefault="00C660AD" w:rsidP="00C660AD">
      <w:r>
        <w:t>Специальные номинации:</w:t>
      </w:r>
    </w:p>
    <w:p w:rsidR="00C660AD" w:rsidRDefault="00C660AD" w:rsidP="00C660AD">
      <w:r>
        <w:t>7.</w:t>
      </w:r>
      <w:r>
        <w:tab/>
        <w:t xml:space="preserve">«Самый </w:t>
      </w:r>
      <w:proofErr w:type="spellStart"/>
      <w:r>
        <w:t>клиентоориентированный</w:t>
      </w:r>
      <w:proofErr w:type="spellEnd"/>
      <w:r>
        <w:t xml:space="preserve"> застройщик»</w:t>
      </w:r>
    </w:p>
    <w:p w:rsidR="00C660AD" w:rsidRDefault="00C660AD" w:rsidP="00C660AD">
      <w:r>
        <w:t>Победитель: ООО «ЕВРОИНВЕСТ ДЕВЕЛОПМЕНТ»</w:t>
      </w:r>
    </w:p>
    <w:p w:rsidR="00C660AD" w:rsidRDefault="00C660AD" w:rsidP="00C660AD">
      <w:r>
        <w:t>8.</w:t>
      </w:r>
      <w:r>
        <w:tab/>
        <w:t xml:space="preserve"> «Лучший реализованный проект благоустройства жилого квартала в Ленинградской области».</w:t>
      </w:r>
    </w:p>
    <w:p w:rsidR="00C660AD" w:rsidRDefault="00C660AD" w:rsidP="00C660AD">
      <w:r>
        <w:t>Победитель: ООО «СЭТЛ СИТИ»</w:t>
      </w:r>
    </w:p>
    <w:p w:rsidR="00C660AD" w:rsidRDefault="00C660AD" w:rsidP="00C660AD">
      <w:r>
        <w:t>9.</w:t>
      </w:r>
      <w:r>
        <w:tab/>
        <w:t xml:space="preserve"> «За стабильные результаты в строительной деятельности»</w:t>
      </w:r>
    </w:p>
    <w:p w:rsidR="00C660AD" w:rsidRDefault="00C660AD" w:rsidP="00C660AD">
      <w:r>
        <w:t>Победитель: ГРУППА КОМПАНИЙ «ПОЛИС ГРУПП»</w:t>
      </w:r>
    </w:p>
    <w:p w:rsidR="00C660AD" w:rsidRDefault="00C660AD" w:rsidP="00C660AD"/>
    <w:p w:rsidR="00C660AD" w:rsidRDefault="00C660AD" w:rsidP="00C660AD">
      <w:r>
        <w:lastRenderedPageBreak/>
        <w:t>10.</w:t>
      </w:r>
      <w:r>
        <w:tab/>
        <w:t>«За успешное завершение строительства проблемного объекта»</w:t>
      </w:r>
    </w:p>
    <w:p w:rsidR="00C660AD" w:rsidRDefault="00C660AD" w:rsidP="00C660AD">
      <w:r>
        <w:t>Победитель: ГК «ПИК»</w:t>
      </w:r>
    </w:p>
    <w:p w:rsidR="00C660AD" w:rsidRDefault="00C660AD" w:rsidP="00C660AD">
      <w:r>
        <w:t>11.</w:t>
      </w:r>
      <w:r>
        <w:tab/>
        <w:t>«Компания, достигшая наилучших показателей в обслуживании объекта после ввода в эксплуатацию»</w:t>
      </w:r>
    </w:p>
    <w:p w:rsidR="00C660AD" w:rsidRDefault="00C660AD" w:rsidP="00C660AD">
      <w:r>
        <w:t>Победитель: ГРУППА КОМПАНИЙ «КВС»</w:t>
      </w:r>
    </w:p>
    <w:p w:rsidR="00C660AD" w:rsidRDefault="00C660AD" w:rsidP="00C660AD">
      <w:r>
        <w:t>12.</w:t>
      </w:r>
      <w:r>
        <w:tab/>
        <w:t>«Лучший проект комплексного освоения территорий»</w:t>
      </w:r>
    </w:p>
    <w:p w:rsidR="00C660AD" w:rsidRDefault="00C660AD" w:rsidP="00C660AD">
      <w:r>
        <w:t>Победитель: АО «СПЕЦИАЛИЗИРОВАННЫЙ ЗАСТРОЙЩИК «СТРОИТЕЛЬНЫЙ ТРЕСТ»</w:t>
      </w:r>
    </w:p>
    <w:p w:rsidR="00C660AD" w:rsidRDefault="00C660AD" w:rsidP="00C660AD">
      <w:r>
        <w:t>13.</w:t>
      </w:r>
      <w:r>
        <w:tab/>
        <w:t>«За общий вклад в развитие строительной отрасли»</w:t>
      </w:r>
    </w:p>
    <w:p w:rsidR="00C660AD" w:rsidRDefault="00C660AD" w:rsidP="00C660AD">
      <w:r>
        <w:t>Победитель: ООО «СМЭ</w:t>
      </w:r>
      <w:proofErr w:type="gramStart"/>
      <w:r>
        <w:t>У»</w:t>
      </w:r>
      <w:proofErr w:type="gramEnd"/>
      <w:r>
        <w:t>ЗАНЕВКА»</w:t>
      </w:r>
    </w:p>
    <w:p w:rsidR="00C660AD" w:rsidRDefault="00C660AD" w:rsidP="00C660AD">
      <w:r>
        <w:t>14.</w:t>
      </w:r>
      <w:r>
        <w:tab/>
        <w:t>«БЫСТРЕЕ! ВЫШЕ! СИЛЬНЕЕ! Самый спортивный застройщик»</w:t>
      </w:r>
    </w:p>
    <w:p w:rsidR="00C660AD" w:rsidRDefault="00C660AD" w:rsidP="00C660AD">
      <w:r>
        <w:t>Победитель: АО «СЕВНИИГИМ»</w:t>
      </w:r>
    </w:p>
    <w:p w:rsidR="00C660AD" w:rsidRDefault="00C660AD" w:rsidP="00C660AD">
      <w:r>
        <w:t xml:space="preserve">15. «Человек года, по мнению </w:t>
      </w:r>
      <w:proofErr w:type="spellStart"/>
      <w:r>
        <w:t>ЛенОблСоюзСтрой</w:t>
      </w:r>
      <w:proofErr w:type="spellEnd"/>
      <w:r>
        <w:t xml:space="preserve">» </w:t>
      </w:r>
    </w:p>
    <w:p w:rsidR="00C660AD" w:rsidRDefault="00C660AD" w:rsidP="00C660AD">
      <w:bookmarkStart w:id="0" w:name="_GoBack"/>
      <w:bookmarkEnd w:id="0"/>
      <w:r>
        <w:t xml:space="preserve">БЕРСИРОВ Беслан </w:t>
      </w:r>
      <w:proofErr w:type="spellStart"/>
      <w:r>
        <w:t>Рамазанович</w:t>
      </w:r>
      <w:proofErr w:type="spellEnd"/>
      <w:r>
        <w:t xml:space="preserve">, Заместитель генерального директора АО «Специализированный застройщик «Строительный трест» </w:t>
      </w:r>
    </w:p>
    <w:sectPr w:rsidR="00C6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AD"/>
    <w:rsid w:val="00195C7E"/>
    <w:rsid w:val="00200311"/>
    <w:rsid w:val="00385B1A"/>
    <w:rsid w:val="00437421"/>
    <w:rsid w:val="00530902"/>
    <w:rsid w:val="00716623"/>
    <w:rsid w:val="00724265"/>
    <w:rsid w:val="00C660AD"/>
    <w:rsid w:val="00DA3356"/>
    <w:rsid w:val="00F33DC5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Тигранович Акопян</dc:creator>
  <cp:lastModifiedBy>Игорь Тигранович Акопян</cp:lastModifiedBy>
  <cp:revision>3</cp:revision>
  <dcterms:created xsi:type="dcterms:W3CDTF">2022-08-10T14:04:00Z</dcterms:created>
  <dcterms:modified xsi:type="dcterms:W3CDTF">2022-08-10T14:05:00Z</dcterms:modified>
</cp:coreProperties>
</file>